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346D6" w14:textId="77777777" w:rsidR="00151A0B" w:rsidRPr="00151A0B" w:rsidRDefault="00151A0B" w:rsidP="00151A0B">
      <w:pPr>
        <w:keepNext/>
        <w:keepLines/>
        <w:spacing w:before="360" w:after="0" w:line="276" w:lineRule="auto"/>
        <w:ind w:left="432" w:hanging="432"/>
        <w:outlineLvl w:val="0"/>
        <w:rPr>
          <w:rFonts w:ascii="Myriad Pro" w:eastAsia="Times New Roman" w:hAnsi="Myriad Pro" w:cs="Times New Roman"/>
          <w:b/>
          <w:bCs/>
          <w:caps/>
          <w:color w:val="000000"/>
          <w:kern w:val="0"/>
          <w:sz w:val="24"/>
          <w:szCs w:val="28"/>
          <w:lang w:val="en-GB"/>
          <w14:ligatures w14:val="none"/>
        </w:rPr>
      </w:pPr>
      <w:bookmarkStart w:id="0" w:name="_Toc188279270"/>
      <w:r w:rsidRPr="00151A0B">
        <w:rPr>
          <w:rFonts w:ascii="Myriad Pro" w:eastAsia="Times New Roman" w:hAnsi="Myriad Pro" w:cs="Times New Roman"/>
          <w:b/>
          <w:bCs/>
          <w:caps/>
          <w:color w:val="000000"/>
          <w:kern w:val="0"/>
          <w:sz w:val="24"/>
          <w:szCs w:val="28"/>
          <w:lang w:val="en-GB"/>
          <w14:ligatures w14:val="none"/>
        </w:rPr>
        <w:t>Appendix 2 – Declaration of Commitment from entities on which the candidate relies to fulfill qualification requirements</w:t>
      </w:r>
      <w:bookmarkEnd w:id="0"/>
    </w:p>
    <w:p w14:paraId="7571450C" w14:textId="77777777" w:rsidR="00151A0B" w:rsidRPr="00151A0B" w:rsidRDefault="00151A0B" w:rsidP="00151A0B">
      <w:pPr>
        <w:spacing w:after="120" w:line="276" w:lineRule="auto"/>
        <w:rPr>
          <w:rFonts w:ascii="Cambria" w:eastAsia="Calibri" w:hAnsi="Cambria" w:cs="Times New Roman"/>
          <w:kern w:val="0"/>
          <w:highlight w:val="yellow"/>
          <w:lang w:val="en-GB"/>
          <w14:ligatures w14:val="none"/>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5946"/>
      </w:tblGrid>
      <w:tr w:rsidR="00151A0B" w:rsidRPr="00C6202C" w14:paraId="79818BF3"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1572DE3D"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Name of supporting company /legal entity:</w:t>
            </w:r>
          </w:p>
        </w:tc>
        <w:tc>
          <w:tcPr>
            <w:tcW w:w="5946" w:type="dxa"/>
            <w:tcBorders>
              <w:top w:val="dotted" w:sz="4" w:space="0" w:color="auto"/>
              <w:left w:val="dotted" w:sz="4" w:space="0" w:color="auto"/>
              <w:bottom w:val="dotted" w:sz="4" w:space="0" w:color="auto"/>
              <w:right w:val="dotted" w:sz="4" w:space="0" w:color="auto"/>
            </w:tcBorders>
            <w:hideMark/>
          </w:tcPr>
          <w:p w14:paraId="72C48DD1"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3C7C56DE"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79E2E162"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Registration Number: </w:t>
            </w:r>
          </w:p>
          <w:p w14:paraId="0FED7367" w14:textId="77777777" w:rsidR="00151A0B" w:rsidRPr="00151A0B" w:rsidRDefault="00151A0B" w:rsidP="00151A0B">
            <w:pPr>
              <w:spacing w:after="120" w:line="276" w:lineRule="auto"/>
              <w:rPr>
                <w:rFonts w:ascii="Cambria" w:eastAsia="Calibri" w:hAnsi="Cambria" w:cs="Times New Roman"/>
                <w:kern w:val="0"/>
                <w:lang w:val="en-GB"/>
                <w14:ligatures w14:val="none"/>
              </w:rPr>
            </w:pPr>
          </w:p>
        </w:tc>
        <w:tc>
          <w:tcPr>
            <w:tcW w:w="5946" w:type="dxa"/>
            <w:tcBorders>
              <w:top w:val="dotted" w:sz="4" w:space="0" w:color="auto"/>
              <w:left w:val="dotted" w:sz="4" w:space="0" w:color="auto"/>
              <w:bottom w:val="dotted" w:sz="4" w:space="0" w:color="auto"/>
              <w:right w:val="dotted" w:sz="4" w:space="0" w:color="auto"/>
            </w:tcBorders>
            <w:hideMark/>
          </w:tcPr>
          <w:p w14:paraId="2370E134"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23DCCEDA"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091D475D"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Postal address:</w:t>
            </w:r>
          </w:p>
        </w:tc>
        <w:tc>
          <w:tcPr>
            <w:tcW w:w="5946" w:type="dxa"/>
            <w:tcBorders>
              <w:top w:val="dotted" w:sz="4" w:space="0" w:color="auto"/>
              <w:left w:val="dotted" w:sz="4" w:space="0" w:color="auto"/>
              <w:bottom w:val="dotted" w:sz="4" w:space="0" w:color="auto"/>
              <w:right w:val="dotted" w:sz="4" w:space="0" w:color="auto"/>
            </w:tcBorders>
            <w:hideMark/>
          </w:tcPr>
          <w:p w14:paraId="43475D8D"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36C6AD1D"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68F858DC"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Visiting address:</w:t>
            </w:r>
          </w:p>
        </w:tc>
        <w:tc>
          <w:tcPr>
            <w:tcW w:w="5946" w:type="dxa"/>
            <w:tcBorders>
              <w:top w:val="dotted" w:sz="4" w:space="0" w:color="auto"/>
              <w:left w:val="dotted" w:sz="4" w:space="0" w:color="auto"/>
              <w:bottom w:val="dotted" w:sz="4" w:space="0" w:color="auto"/>
              <w:right w:val="dotted" w:sz="4" w:space="0" w:color="auto"/>
            </w:tcBorders>
            <w:hideMark/>
          </w:tcPr>
          <w:p w14:paraId="1A75DDB2"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63AB4433"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7EEBF4E4"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 xml:space="preserve"> Telephone</w:t>
            </w:r>
          </w:p>
        </w:tc>
        <w:tc>
          <w:tcPr>
            <w:tcW w:w="5946" w:type="dxa"/>
            <w:tcBorders>
              <w:top w:val="dotted" w:sz="4" w:space="0" w:color="auto"/>
              <w:left w:val="dotted" w:sz="4" w:space="0" w:color="auto"/>
              <w:bottom w:val="dotted" w:sz="4" w:space="0" w:color="auto"/>
              <w:right w:val="dotted" w:sz="4" w:space="0" w:color="auto"/>
            </w:tcBorders>
          </w:tcPr>
          <w:p w14:paraId="3D1EDA58"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003F355B"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3C643763"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E-mail address:</w:t>
            </w:r>
          </w:p>
        </w:tc>
        <w:tc>
          <w:tcPr>
            <w:tcW w:w="5946" w:type="dxa"/>
            <w:tcBorders>
              <w:top w:val="dotted" w:sz="4" w:space="0" w:color="auto"/>
              <w:left w:val="dotted" w:sz="4" w:space="0" w:color="auto"/>
              <w:bottom w:val="dotted" w:sz="4" w:space="0" w:color="auto"/>
              <w:right w:val="dotted" w:sz="4" w:space="0" w:color="auto"/>
            </w:tcBorders>
          </w:tcPr>
          <w:p w14:paraId="6BADA927"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67C32F20" w14:textId="77777777" w:rsidTr="00DA7B17">
        <w:trPr>
          <w:trHeight w:val="425"/>
        </w:trPr>
        <w:tc>
          <w:tcPr>
            <w:tcW w:w="3114" w:type="dxa"/>
            <w:tcBorders>
              <w:top w:val="dotted" w:sz="4" w:space="0" w:color="auto"/>
              <w:left w:val="dotted" w:sz="4" w:space="0" w:color="auto"/>
              <w:bottom w:val="dotted" w:sz="4" w:space="0" w:color="auto"/>
              <w:right w:val="dotted" w:sz="4" w:space="0" w:color="auto"/>
            </w:tcBorders>
            <w:hideMark/>
          </w:tcPr>
          <w:p w14:paraId="13EEA506"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Website:</w:t>
            </w:r>
          </w:p>
        </w:tc>
        <w:tc>
          <w:tcPr>
            <w:tcW w:w="5946" w:type="dxa"/>
            <w:tcBorders>
              <w:top w:val="dotted" w:sz="4" w:space="0" w:color="auto"/>
              <w:left w:val="dotted" w:sz="4" w:space="0" w:color="auto"/>
              <w:bottom w:val="dotted" w:sz="4" w:space="0" w:color="auto"/>
              <w:right w:val="dotted" w:sz="4" w:space="0" w:color="auto"/>
            </w:tcBorders>
          </w:tcPr>
          <w:p w14:paraId="453D9D2A"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bl>
    <w:p w14:paraId="45F3CCFF" w14:textId="77777777" w:rsidR="00151A0B" w:rsidRPr="00151A0B" w:rsidRDefault="00151A0B" w:rsidP="00151A0B">
      <w:pPr>
        <w:spacing w:after="120" w:line="276" w:lineRule="auto"/>
        <w:rPr>
          <w:rFonts w:ascii="Calibri" w:eastAsia="Calibri" w:hAnsi="Calibri" w:cs="Times New Roman"/>
          <w:kern w:val="0"/>
          <w:lang w:eastAsia="nb-NO"/>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4"/>
        <w:gridCol w:w="7428"/>
      </w:tblGrid>
      <w:tr w:rsidR="00151A0B" w:rsidRPr="00151A0B" w14:paraId="41CFA57C" w14:textId="77777777" w:rsidTr="00DA7B17">
        <w:trPr>
          <w:trHeight w:val="425"/>
        </w:trPr>
        <w:tc>
          <w:tcPr>
            <w:tcW w:w="1643" w:type="dxa"/>
            <w:tcBorders>
              <w:top w:val="dotted" w:sz="4" w:space="0" w:color="auto"/>
              <w:left w:val="dotted" w:sz="4" w:space="0" w:color="auto"/>
              <w:bottom w:val="dotted" w:sz="4" w:space="0" w:color="auto"/>
              <w:right w:val="dotted" w:sz="4" w:space="0" w:color="auto"/>
            </w:tcBorders>
            <w:hideMark/>
          </w:tcPr>
          <w:p w14:paraId="350C1B78"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Contact person:</w:t>
            </w:r>
          </w:p>
        </w:tc>
        <w:tc>
          <w:tcPr>
            <w:tcW w:w="7582" w:type="dxa"/>
            <w:tcBorders>
              <w:top w:val="dotted" w:sz="4" w:space="0" w:color="auto"/>
              <w:left w:val="dotted" w:sz="4" w:space="0" w:color="auto"/>
              <w:bottom w:val="dotted" w:sz="4" w:space="0" w:color="auto"/>
              <w:right w:val="dotted" w:sz="4" w:space="0" w:color="auto"/>
            </w:tcBorders>
            <w:hideMark/>
          </w:tcPr>
          <w:p w14:paraId="2C86935A"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6C89662F" w14:textId="77777777" w:rsidTr="00DA7B17">
        <w:trPr>
          <w:trHeight w:val="425"/>
        </w:trPr>
        <w:tc>
          <w:tcPr>
            <w:tcW w:w="1643" w:type="dxa"/>
            <w:tcBorders>
              <w:top w:val="dotted" w:sz="4" w:space="0" w:color="auto"/>
              <w:left w:val="dotted" w:sz="4" w:space="0" w:color="auto"/>
              <w:bottom w:val="dotted" w:sz="4" w:space="0" w:color="auto"/>
              <w:right w:val="dotted" w:sz="4" w:space="0" w:color="auto"/>
            </w:tcBorders>
            <w:hideMark/>
          </w:tcPr>
          <w:p w14:paraId="560C4BF4"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Telephone:</w:t>
            </w:r>
          </w:p>
        </w:tc>
        <w:tc>
          <w:tcPr>
            <w:tcW w:w="7582" w:type="dxa"/>
            <w:tcBorders>
              <w:top w:val="dotted" w:sz="4" w:space="0" w:color="auto"/>
              <w:left w:val="dotted" w:sz="4" w:space="0" w:color="auto"/>
              <w:bottom w:val="dotted" w:sz="4" w:space="0" w:color="auto"/>
              <w:right w:val="dotted" w:sz="4" w:space="0" w:color="auto"/>
            </w:tcBorders>
            <w:hideMark/>
          </w:tcPr>
          <w:p w14:paraId="30CABB8A"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r w:rsidR="00151A0B" w:rsidRPr="00151A0B" w14:paraId="3249A8DC" w14:textId="77777777" w:rsidTr="00DA7B17">
        <w:trPr>
          <w:trHeight w:val="425"/>
        </w:trPr>
        <w:tc>
          <w:tcPr>
            <w:tcW w:w="1643" w:type="dxa"/>
            <w:tcBorders>
              <w:top w:val="dotted" w:sz="4" w:space="0" w:color="auto"/>
              <w:left w:val="dotted" w:sz="4" w:space="0" w:color="auto"/>
              <w:bottom w:val="dotted" w:sz="4" w:space="0" w:color="auto"/>
              <w:right w:val="dotted" w:sz="4" w:space="0" w:color="auto"/>
            </w:tcBorders>
            <w:hideMark/>
          </w:tcPr>
          <w:p w14:paraId="6E221D18" w14:textId="77777777"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E-mail address:</w:t>
            </w:r>
          </w:p>
        </w:tc>
        <w:tc>
          <w:tcPr>
            <w:tcW w:w="7582" w:type="dxa"/>
            <w:tcBorders>
              <w:top w:val="dotted" w:sz="4" w:space="0" w:color="auto"/>
              <w:left w:val="dotted" w:sz="4" w:space="0" w:color="auto"/>
              <w:bottom w:val="dotted" w:sz="4" w:space="0" w:color="auto"/>
              <w:right w:val="dotted" w:sz="4" w:space="0" w:color="auto"/>
            </w:tcBorders>
          </w:tcPr>
          <w:p w14:paraId="2DC32405" w14:textId="77777777" w:rsidR="00151A0B" w:rsidRPr="00151A0B" w:rsidRDefault="00151A0B" w:rsidP="00151A0B">
            <w:pPr>
              <w:spacing w:after="120" w:line="276" w:lineRule="auto"/>
              <w:rPr>
                <w:rFonts w:ascii="Calibri" w:eastAsia="Calibri" w:hAnsi="Calibri" w:cs="Times New Roman"/>
                <w:kern w:val="0"/>
                <w:lang w:val="en-GB"/>
                <w14:ligatures w14:val="none"/>
              </w:rPr>
            </w:pPr>
          </w:p>
        </w:tc>
      </w:tr>
    </w:tbl>
    <w:p w14:paraId="4EDFDFFB" w14:textId="77777777" w:rsidR="00151A0B" w:rsidRPr="00151A0B" w:rsidRDefault="00151A0B" w:rsidP="00151A0B">
      <w:pPr>
        <w:spacing w:after="120" w:line="276" w:lineRule="auto"/>
        <w:rPr>
          <w:rFonts w:ascii="Cambria" w:eastAsia="Calibri" w:hAnsi="Cambria" w:cs="Times New Roman"/>
          <w:kern w:val="0"/>
          <w:highlight w:val="yellow"/>
          <w:lang w:val="en-GB"/>
          <w14:ligatures w14:val="none"/>
        </w:rPr>
      </w:pPr>
    </w:p>
    <w:p w14:paraId="7DA074C6" w14:textId="7F1E8D5A" w:rsidR="00151A0B" w:rsidRPr="00151A0B" w:rsidRDefault="00151A0B" w:rsidP="00151A0B">
      <w:pPr>
        <w:spacing w:after="120" w:line="276" w:lineRule="auto"/>
        <w:rPr>
          <w:rFonts w:ascii="Cambria" w:eastAsia="Calibri" w:hAnsi="Cambria" w:cs="Times New Roman"/>
          <w:kern w:val="0"/>
          <w:lang w:val="en-GB"/>
          <w14:ligatures w14:val="none"/>
        </w:rPr>
      </w:pPr>
      <w:r w:rsidRPr="00151A0B">
        <w:rPr>
          <w:rFonts w:ascii="Cambria" w:eastAsia="Calibri" w:hAnsi="Cambria" w:cs="Times New Roman"/>
          <w:kern w:val="0"/>
          <w:highlight w:val="yellow"/>
          <w:lang w:val="en-GB"/>
          <w14:ligatures w14:val="none"/>
        </w:rPr>
        <w:t>Name of supporting company /legal entity</w:t>
      </w:r>
      <w:r w:rsidRPr="00151A0B">
        <w:rPr>
          <w:rFonts w:ascii="Cambria" w:eastAsia="Calibri" w:hAnsi="Cambria" w:cs="Times New Roman"/>
          <w:kern w:val="0"/>
          <w:lang w:val="en-GB"/>
          <w14:ligatures w14:val="none"/>
        </w:rPr>
        <w:t xml:space="preserve"> (“the guarantor”) hereby guarantees without reservation that it will place at the disposal of </w:t>
      </w:r>
      <w:r w:rsidRPr="00151A0B">
        <w:rPr>
          <w:rFonts w:ascii="Cambria" w:eastAsia="Calibri" w:hAnsi="Cambria" w:cs="Times New Roman"/>
          <w:kern w:val="0"/>
          <w:highlight w:val="yellow"/>
          <w:lang w:val="en-GB"/>
          <w14:ligatures w14:val="none"/>
        </w:rPr>
        <w:t>company name/legal entity</w:t>
      </w:r>
      <w:r w:rsidRPr="00151A0B">
        <w:rPr>
          <w:rFonts w:ascii="Cambria" w:eastAsia="Calibri" w:hAnsi="Cambria" w:cs="Times New Roman"/>
          <w:kern w:val="0"/>
          <w:lang w:val="en-GB"/>
          <w14:ligatures w14:val="none"/>
        </w:rPr>
        <w:t xml:space="preserve"> (“the candidate”) the necessary resources for the candidate’s fulfilment of the contract, </w:t>
      </w:r>
      <w:proofErr w:type="spellStart"/>
      <w:r w:rsidRPr="00151A0B">
        <w:rPr>
          <w:rFonts w:ascii="Cambria" w:eastAsia="Calibri" w:hAnsi="Cambria" w:cs="Times New Roman"/>
          <w:kern w:val="0"/>
          <w:lang w:val="en-GB"/>
          <w14:ligatures w14:val="none"/>
        </w:rPr>
        <w:t>cf</w:t>
      </w:r>
      <w:proofErr w:type="spellEnd"/>
      <w:r w:rsidRPr="00151A0B">
        <w:rPr>
          <w:rFonts w:ascii="Cambria" w:eastAsia="Calibri" w:hAnsi="Cambria" w:cs="Times New Roman"/>
          <w:kern w:val="0"/>
          <w:lang w:val="en-GB"/>
          <w14:ligatures w14:val="none"/>
        </w:rPr>
        <w:t xml:space="preserve"> Procurement of All</w:t>
      </w:r>
      <w:r w:rsidRPr="00151A0B">
        <w:rPr>
          <w:rFonts w:ascii="Cambria" w:eastAsia="Calibri" w:hAnsi="Cambria" w:cs="Times New Roman"/>
          <w:kern w:val="0"/>
          <w:lang w:val="en-GB"/>
          <w14:ligatures w14:val="none"/>
        </w:rPr>
        <w:noBreakHyphen/>
        <w:t xml:space="preserve">Terrain Vehicles </w:t>
      </w:r>
      <w:r w:rsidR="00734D95">
        <w:rPr>
          <w:rFonts w:ascii="Cambria" w:eastAsia="Calibri" w:hAnsi="Cambria" w:cs="Times New Roman"/>
          <w:kern w:val="0"/>
          <w:lang w:val="en-GB"/>
          <w14:ligatures w14:val="none"/>
        </w:rPr>
        <w:t>(</w:t>
      </w:r>
      <w:r w:rsidRPr="00151A0B">
        <w:rPr>
          <w:rFonts w:ascii="Cambria" w:eastAsia="Calibri" w:hAnsi="Cambria" w:cs="Times New Roman"/>
          <w:kern w:val="0"/>
          <w:lang w:val="en-GB"/>
          <w14:ligatures w14:val="none"/>
        </w:rPr>
        <w:t>6x6</w:t>
      </w:r>
      <w:r w:rsidR="003D27DB">
        <w:rPr>
          <w:rFonts w:ascii="Cambria" w:eastAsia="Calibri" w:hAnsi="Cambria" w:cs="Times New Roman"/>
          <w:kern w:val="0"/>
          <w:lang w:val="en-GB"/>
          <w14:ligatures w14:val="none"/>
        </w:rPr>
        <w:t>)</w:t>
      </w:r>
      <w:r w:rsidRPr="00151A0B">
        <w:rPr>
          <w:rFonts w:ascii="Cambria" w:eastAsia="Calibri" w:hAnsi="Cambria" w:cs="Times New Roman"/>
          <w:kern w:val="0"/>
          <w:lang w:val="en-GB"/>
          <w14:ligatures w14:val="none"/>
        </w:rPr>
        <w:t xml:space="preserve"> and Snowmobiles for the following qualification requirements relating to: </w:t>
      </w:r>
    </w:p>
    <w:p w14:paraId="0FACD2E8" w14:textId="77777777" w:rsidR="00151A0B" w:rsidRPr="00151A0B" w:rsidRDefault="00151A0B" w:rsidP="00151A0B">
      <w:pPr>
        <w:numPr>
          <w:ilvl w:val="0"/>
          <w:numId w:val="1"/>
        </w:numPr>
        <w:spacing w:after="120" w:line="276" w:lineRule="auto"/>
        <w:contextualSpacing/>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 xml:space="preserve"> the economic and financial standing, please specify:</w:t>
      </w:r>
    </w:p>
    <w:tbl>
      <w:tblPr>
        <w:tblStyle w:val="Tabellrutenett"/>
        <w:tblW w:w="8872" w:type="dxa"/>
        <w:tblInd w:w="536" w:type="dxa"/>
        <w:tblLayout w:type="fixed"/>
        <w:tblLook w:val="06A0" w:firstRow="1" w:lastRow="0" w:firstColumn="1" w:lastColumn="0" w:noHBand="1" w:noVBand="1"/>
      </w:tblPr>
      <w:tblGrid>
        <w:gridCol w:w="8872"/>
      </w:tblGrid>
      <w:tr w:rsidR="00151A0B" w:rsidRPr="00C6202C" w14:paraId="1DB85F87" w14:textId="77777777" w:rsidTr="00DA7B17">
        <w:trPr>
          <w:trHeight w:val="1716"/>
        </w:trPr>
        <w:tc>
          <w:tcPr>
            <w:tcW w:w="8872" w:type="dxa"/>
          </w:tcPr>
          <w:p w14:paraId="7423D53C" w14:textId="77777777" w:rsidR="00151A0B" w:rsidRPr="00151A0B" w:rsidRDefault="00151A0B" w:rsidP="00151A0B">
            <w:pPr>
              <w:tabs>
                <w:tab w:val="left" w:pos="1089"/>
              </w:tabs>
              <w:spacing w:after="120"/>
              <w:rPr>
                <w:rFonts w:ascii="Cambria" w:eastAsia="Calibri" w:hAnsi="Cambria" w:cs="Times New Roman"/>
              </w:rPr>
            </w:pPr>
          </w:p>
        </w:tc>
      </w:tr>
    </w:tbl>
    <w:p w14:paraId="453573EB" w14:textId="77777777" w:rsidR="00151A0B" w:rsidRPr="00151A0B" w:rsidRDefault="00151A0B" w:rsidP="00151A0B">
      <w:pPr>
        <w:spacing w:after="120" w:line="276" w:lineRule="auto"/>
        <w:rPr>
          <w:rFonts w:ascii="Cambria" w:eastAsia="Calibri" w:hAnsi="Cambria" w:cs="Times New Roman"/>
          <w:kern w:val="0"/>
          <w:lang w:val="en-GB"/>
          <w14:ligatures w14:val="none"/>
        </w:rPr>
      </w:pPr>
    </w:p>
    <w:p w14:paraId="2EACC8DA" w14:textId="77777777" w:rsidR="00151A0B" w:rsidRPr="00151A0B" w:rsidRDefault="00151A0B" w:rsidP="00151A0B">
      <w:pPr>
        <w:numPr>
          <w:ilvl w:val="0"/>
          <w:numId w:val="1"/>
        </w:numPr>
        <w:spacing w:after="120" w:line="276" w:lineRule="auto"/>
        <w:contextualSpacing/>
        <w:rPr>
          <w:rFonts w:ascii="Cambria" w:eastAsia="Calibri" w:hAnsi="Cambria" w:cs="Times New Roman"/>
          <w:kern w:val="0"/>
          <w:lang w:val="en-GB"/>
          <w14:ligatures w14:val="none"/>
        </w:rPr>
      </w:pPr>
      <w:r w:rsidRPr="00151A0B">
        <w:rPr>
          <w:rFonts w:ascii="Cambria" w:eastAsia="Calibri" w:hAnsi="Cambria" w:cs="Times New Roman"/>
          <w:kern w:val="0"/>
          <w:lang w:val="en-GB"/>
          <w14:ligatures w14:val="none"/>
        </w:rPr>
        <w:t>technical and professional ability, p</w:t>
      </w:r>
      <w:proofErr w:type="spellStart"/>
      <w:r w:rsidRPr="00151A0B">
        <w:rPr>
          <w:rFonts w:ascii="Cambria" w:eastAsia="Calibri" w:hAnsi="Cambria" w:cs="Times New Roman"/>
          <w:kern w:val="0"/>
          <w:lang w:val="en-US"/>
          <w14:ligatures w14:val="none"/>
        </w:rPr>
        <w:t>lease</w:t>
      </w:r>
      <w:proofErr w:type="spellEnd"/>
      <w:r w:rsidRPr="00151A0B">
        <w:rPr>
          <w:rFonts w:ascii="Cambria" w:eastAsia="Calibri" w:hAnsi="Cambria" w:cs="Times New Roman"/>
          <w:kern w:val="0"/>
          <w:lang w:val="en-US"/>
          <w14:ligatures w14:val="none"/>
        </w:rPr>
        <w:t xml:space="preserve"> specify:</w:t>
      </w:r>
    </w:p>
    <w:tbl>
      <w:tblPr>
        <w:tblStyle w:val="Tabellrutenett"/>
        <w:tblW w:w="8872" w:type="dxa"/>
        <w:tblInd w:w="536" w:type="dxa"/>
        <w:tblLayout w:type="fixed"/>
        <w:tblLook w:val="06A0" w:firstRow="1" w:lastRow="0" w:firstColumn="1" w:lastColumn="0" w:noHBand="1" w:noVBand="1"/>
      </w:tblPr>
      <w:tblGrid>
        <w:gridCol w:w="8872"/>
      </w:tblGrid>
      <w:tr w:rsidR="00151A0B" w:rsidRPr="00C6202C" w14:paraId="60DD6B16" w14:textId="77777777" w:rsidTr="00DA7B17">
        <w:trPr>
          <w:trHeight w:val="1716"/>
        </w:trPr>
        <w:tc>
          <w:tcPr>
            <w:tcW w:w="8872" w:type="dxa"/>
          </w:tcPr>
          <w:p w14:paraId="35A21BCD" w14:textId="77777777" w:rsidR="00151A0B" w:rsidRPr="00151A0B" w:rsidRDefault="00151A0B" w:rsidP="00151A0B">
            <w:pPr>
              <w:tabs>
                <w:tab w:val="left" w:pos="1089"/>
              </w:tabs>
              <w:spacing w:after="120"/>
              <w:rPr>
                <w:rFonts w:ascii="Cambria" w:eastAsia="Calibri" w:hAnsi="Cambria" w:cs="Times New Roman"/>
                <w:lang w:val="en-US"/>
              </w:rPr>
            </w:pPr>
          </w:p>
          <w:p w14:paraId="271161B0" w14:textId="77777777" w:rsidR="00151A0B" w:rsidRPr="00151A0B" w:rsidRDefault="00151A0B" w:rsidP="00151A0B">
            <w:pPr>
              <w:spacing w:after="120" w:line="276" w:lineRule="auto"/>
              <w:rPr>
                <w:rFonts w:ascii="Cambria" w:eastAsia="Calibri" w:hAnsi="Cambria" w:cs="Times New Roman"/>
              </w:rPr>
            </w:pPr>
          </w:p>
        </w:tc>
      </w:tr>
    </w:tbl>
    <w:p w14:paraId="29621624" w14:textId="77777777" w:rsidR="00151A0B" w:rsidRPr="00151A0B" w:rsidRDefault="00151A0B" w:rsidP="00151A0B">
      <w:pPr>
        <w:spacing w:after="120" w:line="276" w:lineRule="auto"/>
        <w:ind w:left="720"/>
        <w:contextualSpacing/>
        <w:rPr>
          <w:rFonts w:ascii="Cambria" w:eastAsia="Calibri" w:hAnsi="Cambria" w:cs="Times New Roman"/>
          <w:kern w:val="0"/>
          <w:lang w:val="en-GB"/>
          <w14:ligatures w14:val="none"/>
        </w:rPr>
      </w:pPr>
    </w:p>
    <w:p w14:paraId="32F8332D" w14:textId="77777777" w:rsidR="00151A0B" w:rsidRPr="00151A0B" w:rsidRDefault="00151A0B" w:rsidP="00151A0B">
      <w:pPr>
        <w:spacing w:after="120" w:line="276" w:lineRule="auto"/>
        <w:rPr>
          <w:rFonts w:ascii="Cambria" w:eastAsia="Calibri" w:hAnsi="Cambria" w:cs="Times New Roman"/>
          <w:color w:val="FF0000"/>
          <w:kern w:val="0"/>
          <w:lang w:val="en-GB"/>
          <w14:ligatures w14:val="none"/>
        </w:rPr>
      </w:pPr>
      <w:r w:rsidRPr="00151A0B">
        <w:rPr>
          <w:rFonts w:ascii="Cambria" w:eastAsia="Calibri" w:hAnsi="Cambria" w:cs="Times New Roman"/>
          <w:kern w:val="0"/>
          <w:lang w:val="en-GB"/>
          <w14:ligatures w14:val="none"/>
        </w:rPr>
        <w:lastRenderedPageBreak/>
        <w:t>If the candidate relies on the guarantor to fulfil the qualification requirements relating to the economic and financial standing, the guarantor confirms that it will be jointly liable with the candidate for the execution of the contract.</w:t>
      </w:r>
    </w:p>
    <w:p w14:paraId="76D025DA" w14:textId="77777777" w:rsidR="00151A0B" w:rsidRPr="00151A0B" w:rsidRDefault="00151A0B" w:rsidP="00151A0B">
      <w:pPr>
        <w:spacing w:after="120" w:line="240" w:lineRule="auto"/>
        <w:rPr>
          <w:rFonts w:ascii="Cambria" w:eastAsia="Calibri" w:hAnsi="Cambria" w:cs="Times New Roman"/>
          <w:kern w:val="0"/>
          <w:lang w:val="en-US"/>
          <w14:ligatures w14:val="none"/>
        </w:rPr>
      </w:pPr>
    </w:p>
    <w:p w14:paraId="2A491A9A" w14:textId="77777777" w:rsidR="00151A0B" w:rsidRPr="00151A0B" w:rsidRDefault="00151A0B" w:rsidP="00151A0B">
      <w:pPr>
        <w:spacing w:after="120" w:line="240" w:lineRule="auto"/>
        <w:rPr>
          <w:rFonts w:ascii="Cambria" w:eastAsia="Calibri" w:hAnsi="Cambria" w:cs="Times New Roman"/>
          <w:kern w:val="0"/>
          <w:lang w:val="en-GB"/>
          <w14:ligatures w14:val="none"/>
        </w:rPr>
      </w:pPr>
      <w:r w:rsidRPr="00151A0B">
        <w:rPr>
          <w:rFonts w:ascii="Cambria" w:eastAsia="Calibri" w:hAnsi="Cambria" w:cs="Times New Roman"/>
          <w:kern w:val="0"/>
          <w:lang w:val="en-US"/>
          <w14:ligatures w14:val="none"/>
        </w:rPr>
        <w:t xml:space="preserve">On behalf of </w:t>
      </w:r>
      <w:r w:rsidRPr="00151A0B">
        <w:rPr>
          <w:rFonts w:ascii="Cambria" w:eastAsia="Calibri" w:hAnsi="Cambria" w:cs="Times New Roman"/>
          <w:kern w:val="0"/>
          <w:highlight w:val="yellow"/>
          <w:lang w:val="en-US"/>
          <w14:ligatures w14:val="none"/>
        </w:rPr>
        <w:t>n</w:t>
      </w:r>
      <w:proofErr w:type="spellStart"/>
      <w:r w:rsidRPr="00151A0B">
        <w:rPr>
          <w:rFonts w:ascii="Cambria" w:eastAsia="Calibri" w:hAnsi="Cambria" w:cs="Times New Roman"/>
          <w:kern w:val="0"/>
          <w:highlight w:val="yellow"/>
          <w:lang w:val="en-GB"/>
          <w14:ligatures w14:val="none"/>
        </w:rPr>
        <w:t>ame</w:t>
      </w:r>
      <w:proofErr w:type="spellEnd"/>
      <w:r w:rsidRPr="00151A0B">
        <w:rPr>
          <w:rFonts w:ascii="Cambria" w:eastAsia="Calibri" w:hAnsi="Cambria" w:cs="Times New Roman"/>
          <w:kern w:val="0"/>
          <w:highlight w:val="yellow"/>
          <w:lang w:val="en-GB"/>
          <w14:ligatures w14:val="none"/>
        </w:rPr>
        <w:t xml:space="preserve"> of supporting company /legal entity,</w:t>
      </w:r>
    </w:p>
    <w:p w14:paraId="518E49E8" w14:textId="77777777" w:rsidR="00151A0B" w:rsidRPr="00151A0B" w:rsidRDefault="00151A0B" w:rsidP="00151A0B">
      <w:pPr>
        <w:spacing w:after="120" w:line="240" w:lineRule="auto"/>
        <w:rPr>
          <w:rFonts w:ascii="Cambria" w:eastAsia="Calibri" w:hAnsi="Cambria" w:cs="Times New Roman"/>
          <w:kern w:val="0"/>
          <w:lang w:val="en-US"/>
          <w14:ligatures w14:val="none"/>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2741"/>
        <w:gridCol w:w="2820"/>
        <w:gridCol w:w="2179"/>
      </w:tblGrid>
      <w:tr w:rsidR="00151A0B" w:rsidRPr="00C6202C" w14:paraId="7B7BED67" w14:textId="77777777" w:rsidTr="00DA7B17">
        <w:tc>
          <w:tcPr>
            <w:tcW w:w="1330" w:type="dxa"/>
          </w:tcPr>
          <w:p w14:paraId="5AB61974" w14:textId="77777777" w:rsidR="00151A0B" w:rsidRPr="00151A0B" w:rsidRDefault="00151A0B" w:rsidP="00151A0B">
            <w:pPr>
              <w:spacing w:after="120"/>
              <w:rPr>
                <w:rFonts w:ascii="Cambria" w:eastAsia="Calibri" w:hAnsi="Cambria" w:cs="Times New Roman"/>
                <w:highlight w:val="lightGray"/>
                <w:u w:val="single"/>
                <w:lang w:val="en-US"/>
              </w:rPr>
            </w:pPr>
            <w:proofErr w:type="spellStart"/>
            <w:proofErr w:type="gramStart"/>
            <w:r w:rsidRPr="00151A0B">
              <w:rPr>
                <w:rFonts w:ascii="Cambria" w:eastAsia="Calibri" w:hAnsi="Cambria" w:cs="Times New Roman"/>
                <w:highlight w:val="lightGray"/>
                <w:u w:val="single"/>
                <w:lang w:val="en-US"/>
              </w:rPr>
              <w:t>dd.mm.yy</w:t>
            </w:r>
            <w:proofErr w:type="spellEnd"/>
            <w:proofErr w:type="gramEnd"/>
          </w:p>
        </w:tc>
        <w:tc>
          <w:tcPr>
            <w:tcW w:w="2741" w:type="dxa"/>
          </w:tcPr>
          <w:p w14:paraId="16FB5E9F" w14:textId="77777777" w:rsidR="00151A0B" w:rsidRPr="00151A0B" w:rsidRDefault="00151A0B" w:rsidP="00151A0B">
            <w:pPr>
              <w:spacing w:after="120"/>
              <w:rPr>
                <w:rFonts w:ascii="Cambria" w:eastAsia="Calibri" w:hAnsi="Cambria" w:cs="Times New Roman"/>
                <w:highlight w:val="lightGray"/>
                <w:lang w:val="en-US"/>
              </w:rPr>
            </w:pPr>
            <w:r w:rsidRPr="00151A0B">
              <w:rPr>
                <w:rFonts w:ascii="Cambria" w:eastAsia="Calibri" w:hAnsi="Cambria" w:cs="Times New Roman"/>
                <w:highlight w:val="lightGray"/>
                <w:lang w:val="en-US"/>
              </w:rPr>
              <w:t>__________,__________________</w:t>
            </w:r>
          </w:p>
        </w:tc>
        <w:tc>
          <w:tcPr>
            <w:tcW w:w="2820" w:type="dxa"/>
          </w:tcPr>
          <w:p w14:paraId="4469A751" w14:textId="77777777" w:rsidR="00151A0B" w:rsidRPr="00151A0B" w:rsidRDefault="00151A0B" w:rsidP="00151A0B">
            <w:pPr>
              <w:spacing w:after="120"/>
              <w:rPr>
                <w:rFonts w:ascii="Cambria" w:eastAsia="Calibri" w:hAnsi="Cambria" w:cs="Times New Roman"/>
                <w:highlight w:val="lightGray"/>
                <w:u w:val="single"/>
                <w:lang w:val="en-US"/>
              </w:rPr>
            </w:pPr>
            <w:r w:rsidRPr="00151A0B">
              <w:rPr>
                <w:rFonts w:ascii="Cambria" w:eastAsia="Calibri" w:hAnsi="Cambria" w:cs="Times New Roman"/>
                <w:highlight w:val="lightGray"/>
                <w:u w:val="single"/>
                <w:lang w:val="en-US"/>
              </w:rPr>
              <w:t>Signature by an authorized person</w:t>
            </w:r>
          </w:p>
        </w:tc>
        <w:tc>
          <w:tcPr>
            <w:tcW w:w="2179" w:type="dxa"/>
          </w:tcPr>
          <w:p w14:paraId="2444B90D" w14:textId="77777777" w:rsidR="00151A0B" w:rsidRPr="00151A0B" w:rsidRDefault="00151A0B" w:rsidP="00151A0B">
            <w:pPr>
              <w:spacing w:after="120"/>
              <w:rPr>
                <w:rFonts w:ascii="Cambria" w:eastAsia="Calibri" w:hAnsi="Cambria" w:cs="Times New Roman"/>
                <w:highlight w:val="lightGray"/>
                <w:u w:val="single"/>
                <w:lang w:val="en-US"/>
              </w:rPr>
            </w:pPr>
          </w:p>
        </w:tc>
      </w:tr>
      <w:tr w:rsidR="00151A0B" w:rsidRPr="00C6202C" w14:paraId="00854CD0" w14:textId="77777777" w:rsidTr="00DA7B17">
        <w:tc>
          <w:tcPr>
            <w:tcW w:w="1330" w:type="dxa"/>
          </w:tcPr>
          <w:p w14:paraId="5C4F85C6" w14:textId="77777777" w:rsidR="00151A0B" w:rsidRPr="00151A0B" w:rsidRDefault="00151A0B" w:rsidP="00151A0B">
            <w:pPr>
              <w:spacing w:after="120"/>
              <w:rPr>
                <w:rFonts w:ascii="Cambria" w:eastAsia="Calibri" w:hAnsi="Cambria" w:cs="Times New Roman"/>
                <w:lang w:val="en-US"/>
              </w:rPr>
            </w:pPr>
            <w:r w:rsidRPr="00151A0B">
              <w:rPr>
                <w:rFonts w:ascii="Cambria" w:eastAsia="Calibri" w:hAnsi="Cambria" w:cs="Times New Roman"/>
                <w:lang w:val="en-US"/>
              </w:rPr>
              <w:t xml:space="preserve">Date </w:t>
            </w:r>
          </w:p>
        </w:tc>
        <w:tc>
          <w:tcPr>
            <w:tcW w:w="2741" w:type="dxa"/>
          </w:tcPr>
          <w:p w14:paraId="71CBD26C" w14:textId="77777777" w:rsidR="00151A0B" w:rsidRPr="00151A0B" w:rsidRDefault="00151A0B" w:rsidP="00151A0B">
            <w:pPr>
              <w:spacing w:after="120"/>
              <w:rPr>
                <w:rFonts w:ascii="Cambria" w:eastAsia="Calibri" w:hAnsi="Cambria" w:cs="Times New Roman"/>
                <w:lang w:val="en-US"/>
              </w:rPr>
            </w:pPr>
            <w:r w:rsidRPr="00151A0B">
              <w:rPr>
                <w:rFonts w:ascii="Cambria" w:eastAsia="Calibri" w:hAnsi="Cambria" w:cs="Times New Roman"/>
                <w:lang w:val="en-US"/>
              </w:rPr>
              <w:t xml:space="preserve">Place, country </w:t>
            </w:r>
          </w:p>
        </w:tc>
        <w:tc>
          <w:tcPr>
            <w:tcW w:w="2820" w:type="dxa"/>
          </w:tcPr>
          <w:p w14:paraId="33545CBE" w14:textId="77777777" w:rsidR="00151A0B" w:rsidRPr="00151A0B" w:rsidRDefault="00151A0B" w:rsidP="00151A0B">
            <w:pPr>
              <w:spacing w:after="120"/>
              <w:rPr>
                <w:rFonts w:ascii="Cambria" w:eastAsia="Calibri" w:hAnsi="Cambria" w:cs="Times New Roman"/>
                <w:highlight w:val="lightGray"/>
                <w:lang w:val="en-US"/>
              </w:rPr>
            </w:pPr>
            <w:r w:rsidRPr="00151A0B">
              <w:rPr>
                <w:rFonts w:ascii="Cambria" w:eastAsia="Calibri" w:hAnsi="Cambria" w:cs="Times New Roman"/>
                <w:highlight w:val="lightGray"/>
                <w:lang w:val="en-US"/>
              </w:rPr>
              <w:t>Name</w:t>
            </w:r>
          </w:p>
          <w:p w14:paraId="4676A0E4" w14:textId="77777777" w:rsidR="00151A0B" w:rsidRPr="00151A0B" w:rsidRDefault="00151A0B" w:rsidP="00151A0B">
            <w:pPr>
              <w:spacing w:after="120"/>
              <w:rPr>
                <w:rFonts w:ascii="Cambria" w:eastAsia="Calibri" w:hAnsi="Cambria" w:cs="Times New Roman"/>
                <w:highlight w:val="lightGray"/>
                <w:lang w:val="en-US"/>
              </w:rPr>
            </w:pPr>
            <w:r w:rsidRPr="00151A0B">
              <w:rPr>
                <w:rFonts w:ascii="Cambria" w:eastAsia="Calibri" w:hAnsi="Cambria" w:cs="Times New Roman"/>
                <w:highlight w:val="lightGray"/>
                <w:lang w:val="en-US"/>
              </w:rPr>
              <w:t xml:space="preserve">Title </w:t>
            </w:r>
          </w:p>
          <w:p w14:paraId="500729B0" w14:textId="77777777" w:rsidR="00151A0B" w:rsidRPr="00151A0B" w:rsidRDefault="00151A0B" w:rsidP="00151A0B">
            <w:pPr>
              <w:spacing w:after="120"/>
              <w:rPr>
                <w:rFonts w:ascii="Cambria" w:eastAsia="Calibri" w:hAnsi="Cambria" w:cs="Times New Roman"/>
                <w:highlight w:val="lightGray"/>
                <w:lang w:val="en-US"/>
              </w:rPr>
            </w:pPr>
            <w:r w:rsidRPr="00151A0B">
              <w:rPr>
                <w:rFonts w:ascii="Cambria" w:eastAsia="Calibri" w:hAnsi="Cambria" w:cs="Times New Roman"/>
                <w:highlight w:val="lightGray"/>
              </w:rPr>
              <w:t>company name/legal entity</w:t>
            </w:r>
          </w:p>
        </w:tc>
        <w:tc>
          <w:tcPr>
            <w:tcW w:w="2179" w:type="dxa"/>
          </w:tcPr>
          <w:p w14:paraId="3DD71D21" w14:textId="77777777" w:rsidR="00151A0B" w:rsidRPr="00151A0B" w:rsidRDefault="00151A0B" w:rsidP="00151A0B">
            <w:pPr>
              <w:spacing w:after="120"/>
              <w:rPr>
                <w:rFonts w:ascii="Cambria" w:eastAsia="Calibri" w:hAnsi="Cambria" w:cs="Times New Roman"/>
                <w:highlight w:val="lightGray"/>
                <w:lang w:val="en-US"/>
              </w:rPr>
            </w:pPr>
          </w:p>
        </w:tc>
      </w:tr>
    </w:tbl>
    <w:p w14:paraId="46583EA4" w14:textId="77777777" w:rsidR="006B18C7" w:rsidRPr="00151A0B" w:rsidRDefault="006B18C7">
      <w:pPr>
        <w:rPr>
          <w:lang w:val="en-GB"/>
        </w:rPr>
      </w:pPr>
    </w:p>
    <w:sectPr w:rsidR="006B18C7" w:rsidRPr="00151A0B">
      <w:headerReference w:type="default" r:id="rId10"/>
      <w:footerReference w:type="even"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F646" w14:textId="77777777" w:rsidR="00F12909" w:rsidRDefault="00F12909" w:rsidP="00151A0B">
      <w:pPr>
        <w:spacing w:after="0" w:line="240" w:lineRule="auto"/>
      </w:pPr>
      <w:r>
        <w:separator/>
      </w:r>
    </w:p>
  </w:endnote>
  <w:endnote w:type="continuationSeparator" w:id="0">
    <w:p w14:paraId="100CCE03" w14:textId="77777777" w:rsidR="00F12909" w:rsidRDefault="00F12909" w:rsidP="00151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Myriad Pro">
    <w:altName w:val="Aria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FC73" w14:textId="016DE135" w:rsidR="00151A0B" w:rsidRDefault="00151A0B">
    <w:pPr>
      <w:pStyle w:val="Bunntekst"/>
    </w:pPr>
    <w:r>
      <w:rPr>
        <w:noProof/>
      </w:rPr>
      <mc:AlternateContent>
        <mc:Choice Requires="wps">
          <w:drawing>
            <wp:anchor distT="0" distB="0" distL="0" distR="0" simplePos="0" relativeHeight="251659264" behindDoc="0" locked="0" layoutInCell="1" allowOverlap="1" wp14:anchorId="6F656938" wp14:editId="74F8C2E2">
              <wp:simplePos x="635" y="635"/>
              <wp:positionH relativeFrom="page">
                <wp:align>center</wp:align>
              </wp:positionH>
              <wp:positionV relativeFrom="page">
                <wp:align>bottom</wp:align>
              </wp:positionV>
              <wp:extent cx="3592195" cy="357505"/>
              <wp:effectExtent l="0" t="0" r="8255" b="0"/>
              <wp:wrapNone/>
              <wp:docPr id="1076201445"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92195" cy="357505"/>
                      </a:xfrm>
                      <a:prstGeom prst="rect">
                        <a:avLst/>
                      </a:prstGeom>
                      <a:noFill/>
                      <a:ln>
                        <a:noFill/>
                      </a:ln>
                    </wps:spPr>
                    <wps:txbx>
                      <w:txbxContent>
                        <w:p w14:paraId="542D3C9D" w14:textId="667B296D" w:rsidR="00151A0B" w:rsidRPr="00151A0B" w:rsidRDefault="00151A0B" w:rsidP="00151A0B">
                          <w:pPr>
                            <w:spacing w:after="0"/>
                            <w:rPr>
                              <w:rFonts w:ascii="Calibri" w:eastAsia="Calibri" w:hAnsi="Calibri" w:cs="Calibri"/>
                              <w:noProof/>
                              <w:color w:val="000000"/>
                              <w:sz w:val="20"/>
                              <w:szCs w:val="20"/>
                            </w:rPr>
                          </w:pPr>
                          <w:r w:rsidRPr="00151A0B">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656938"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2.85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" filled="f" stroked="f">
              <v:textbox style="mso-fit-shape-to-text:t" inset="0,0,0,15pt">
                <w:txbxContent>
                  <w:p w14:paraId="542D3C9D" w14:textId="667B296D" w:rsidR="00151A0B" w:rsidRPr="00151A0B" w:rsidRDefault="00151A0B" w:rsidP="00151A0B">
                    <w:pPr>
                      <w:spacing w:after="0"/>
                      <w:rPr>
                        <w:rFonts w:ascii="Calibri" w:eastAsia="Calibri" w:hAnsi="Calibri" w:cs="Calibri"/>
                        <w:noProof/>
                        <w:color w:val="000000"/>
                        <w:sz w:val="20"/>
                        <w:szCs w:val="20"/>
                      </w:rPr>
                    </w:pPr>
                    <w:r w:rsidRPr="00151A0B">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6399" w14:textId="4DD2A0D9" w:rsidR="00151A0B" w:rsidRDefault="00151A0B">
    <w:pPr>
      <w:pStyle w:val="Bunntekst"/>
    </w:pPr>
    <w:r>
      <w:rPr>
        <w:noProof/>
      </w:rPr>
      <mc:AlternateContent>
        <mc:Choice Requires="wps">
          <w:drawing>
            <wp:anchor distT="0" distB="0" distL="0" distR="0" simplePos="0" relativeHeight="251658240" behindDoc="0" locked="0" layoutInCell="1" allowOverlap="1" wp14:anchorId="24717A2D" wp14:editId="0484A705">
              <wp:simplePos x="635" y="635"/>
              <wp:positionH relativeFrom="page">
                <wp:align>center</wp:align>
              </wp:positionH>
              <wp:positionV relativeFrom="page">
                <wp:align>bottom</wp:align>
              </wp:positionV>
              <wp:extent cx="3592195" cy="357505"/>
              <wp:effectExtent l="0" t="0" r="8255" b="0"/>
              <wp:wrapNone/>
              <wp:docPr id="1690937611"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92195" cy="357505"/>
                      </a:xfrm>
                      <a:prstGeom prst="rect">
                        <a:avLst/>
                      </a:prstGeom>
                      <a:noFill/>
                      <a:ln>
                        <a:noFill/>
                      </a:ln>
                    </wps:spPr>
                    <wps:txbx>
                      <w:txbxContent>
                        <w:p w14:paraId="693C48CB" w14:textId="48C172FB" w:rsidR="00151A0B" w:rsidRPr="00151A0B" w:rsidRDefault="00151A0B" w:rsidP="00151A0B">
                          <w:pPr>
                            <w:spacing w:after="0"/>
                            <w:rPr>
                              <w:rFonts w:ascii="Calibri" w:eastAsia="Calibri" w:hAnsi="Calibri" w:cs="Calibri"/>
                              <w:noProof/>
                              <w:color w:val="000000"/>
                              <w:sz w:val="20"/>
                              <w:szCs w:val="20"/>
                            </w:rPr>
                          </w:pPr>
                          <w:r w:rsidRPr="00151A0B">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717A2D" id="_x0000_t202" coordsize="21600,21600" o:spt="202" path="m,l,21600r21600,l21600,xe">
              <v:stroke joinstyle="miter"/>
              <v:path gradientshapeok="t" o:connecttype="rect"/>
            </v:shapetype>
            <v:shape id="Tekstboks 1" o:spid="_x0000_s1027" type="#_x0000_t202" alt="Ugradert – internt. Skal ikke videreformidles utenfor forsvarssektoren." style="position:absolute;margin-left:0;margin-top:0;width:282.85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" filled="f" stroked="f">
              <v:textbox style="mso-fit-shape-to-text:t" inset="0,0,0,15pt">
                <w:txbxContent>
                  <w:p w14:paraId="693C48CB" w14:textId="48C172FB" w:rsidR="00151A0B" w:rsidRPr="00151A0B" w:rsidRDefault="00151A0B" w:rsidP="00151A0B">
                    <w:pPr>
                      <w:spacing w:after="0"/>
                      <w:rPr>
                        <w:rFonts w:ascii="Calibri" w:eastAsia="Calibri" w:hAnsi="Calibri" w:cs="Calibri"/>
                        <w:noProof/>
                        <w:color w:val="000000"/>
                        <w:sz w:val="20"/>
                        <w:szCs w:val="20"/>
                      </w:rPr>
                    </w:pPr>
                    <w:r w:rsidRPr="00151A0B">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D7F5" w14:textId="77777777" w:rsidR="00F12909" w:rsidRDefault="00F12909" w:rsidP="00151A0B">
      <w:pPr>
        <w:spacing w:after="0" w:line="240" w:lineRule="auto"/>
      </w:pPr>
      <w:r>
        <w:separator/>
      </w:r>
    </w:p>
  </w:footnote>
  <w:footnote w:type="continuationSeparator" w:id="0">
    <w:p w14:paraId="7EA658A3" w14:textId="77777777" w:rsidR="00F12909" w:rsidRDefault="00F12909" w:rsidP="00151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B61E1" w14:textId="4F8AE882" w:rsidR="00151A0B" w:rsidRPr="001121FB" w:rsidRDefault="00151A0B" w:rsidP="00151A0B">
    <w:pPr>
      <w:pStyle w:val="Brdtekst"/>
      <w:rPr>
        <w:rFonts w:ascii="Myriad Pro" w:eastAsia="Times New Roman" w:hAnsi="Myriad Pro" w:cs="Times New Roman"/>
        <w:b/>
        <w:bCs/>
        <w:caps/>
        <w:color w:val="000000"/>
        <w:sz w:val="18"/>
        <w:szCs w:val="18"/>
      </w:rPr>
    </w:pPr>
    <w:r w:rsidRPr="001121FB">
      <w:rPr>
        <w:sz w:val="18"/>
        <w:szCs w:val="18"/>
      </w:rPr>
      <w:t>Invitation to pre-</w:t>
    </w:r>
    <w:r w:rsidRPr="001121FB">
      <w:rPr>
        <w:rStyle w:val="BrdtekstTegn"/>
        <w:sz w:val="18"/>
        <w:szCs w:val="18"/>
      </w:rPr>
      <w:t>qualification for Procurement of All</w:t>
    </w:r>
    <w:r w:rsidRPr="001121FB">
      <w:rPr>
        <w:rStyle w:val="BrdtekstTegn"/>
        <w:sz w:val="18"/>
        <w:szCs w:val="18"/>
      </w:rPr>
      <w:noBreakHyphen/>
      <w:t>Terrain Vehicles (6x6</w:t>
    </w:r>
    <w:r w:rsidR="00F23906">
      <w:rPr>
        <w:rStyle w:val="BrdtekstTegn"/>
        <w:sz w:val="18"/>
        <w:szCs w:val="18"/>
      </w:rPr>
      <w:t>)</w:t>
    </w:r>
    <w:r w:rsidRPr="001121FB">
      <w:rPr>
        <w:rStyle w:val="BrdtekstTegn"/>
        <w:sz w:val="18"/>
        <w:szCs w:val="18"/>
      </w:rPr>
      <w:t xml:space="preserve"> and Snowmobiles</w:t>
    </w:r>
    <w:r w:rsidRPr="001121FB">
      <w:rPr>
        <w:sz w:val="18"/>
        <w:szCs w:val="18"/>
      </w:rPr>
      <w:br/>
      <w:t>Appendix 2 – Declaration of Commitment from Entities on which the Candidate Relies to fulfil Qualification Requirements</w:t>
    </w:r>
  </w:p>
  <w:p w14:paraId="08C5ACE9" w14:textId="2F9E19F0" w:rsidR="00151A0B" w:rsidRPr="00151A0B" w:rsidRDefault="00151A0B">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D15A1"/>
    <w:multiLevelType w:val="hybridMultilevel"/>
    <w:tmpl w:val="EB1648A2"/>
    <w:lvl w:ilvl="0" w:tplc="368CF708">
      <w:start w:val="1"/>
      <w:numFmt w:val="bullet"/>
      <w:lvlText w:val="⎕"/>
      <w:lvlJc w:val="left"/>
      <w:pPr>
        <w:ind w:left="720" w:hanging="360"/>
      </w:pPr>
      <w:rPr>
        <w:rFonts w:ascii="Cambria" w:hAnsi="Cambria" w:hint="default"/>
      </w:rPr>
    </w:lvl>
    <w:lvl w:ilvl="1" w:tplc="88882D46" w:tentative="1">
      <w:start w:val="1"/>
      <w:numFmt w:val="bullet"/>
      <w:lvlText w:val="o"/>
      <w:lvlJc w:val="left"/>
      <w:pPr>
        <w:ind w:left="1440" w:hanging="360"/>
      </w:pPr>
      <w:rPr>
        <w:rFonts w:ascii="Courier New" w:hAnsi="Courier New" w:cs="Courier New" w:hint="default"/>
      </w:rPr>
    </w:lvl>
    <w:lvl w:ilvl="2" w:tplc="1C043F5E" w:tentative="1">
      <w:start w:val="1"/>
      <w:numFmt w:val="bullet"/>
      <w:lvlText w:val=""/>
      <w:lvlJc w:val="left"/>
      <w:pPr>
        <w:ind w:left="2160" w:hanging="360"/>
      </w:pPr>
      <w:rPr>
        <w:rFonts w:ascii="Wingdings" w:hAnsi="Wingdings" w:hint="default"/>
      </w:rPr>
    </w:lvl>
    <w:lvl w:ilvl="3" w:tplc="45787A36" w:tentative="1">
      <w:start w:val="1"/>
      <w:numFmt w:val="bullet"/>
      <w:lvlText w:val=""/>
      <w:lvlJc w:val="left"/>
      <w:pPr>
        <w:ind w:left="2880" w:hanging="360"/>
      </w:pPr>
      <w:rPr>
        <w:rFonts w:ascii="Symbol" w:hAnsi="Symbol" w:hint="default"/>
      </w:rPr>
    </w:lvl>
    <w:lvl w:ilvl="4" w:tplc="C6B6A894" w:tentative="1">
      <w:start w:val="1"/>
      <w:numFmt w:val="bullet"/>
      <w:lvlText w:val="o"/>
      <w:lvlJc w:val="left"/>
      <w:pPr>
        <w:ind w:left="3600" w:hanging="360"/>
      </w:pPr>
      <w:rPr>
        <w:rFonts w:ascii="Courier New" w:hAnsi="Courier New" w:cs="Courier New" w:hint="default"/>
      </w:rPr>
    </w:lvl>
    <w:lvl w:ilvl="5" w:tplc="D6AE590A" w:tentative="1">
      <w:start w:val="1"/>
      <w:numFmt w:val="bullet"/>
      <w:lvlText w:val=""/>
      <w:lvlJc w:val="left"/>
      <w:pPr>
        <w:ind w:left="4320" w:hanging="360"/>
      </w:pPr>
      <w:rPr>
        <w:rFonts w:ascii="Wingdings" w:hAnsi="Wingdings" w:hint="default"/>
      </w:rPr>
    </w:lvl>
    <w:lvl w:ilvl="6" w:tplc="71A2E30A" w:tentative="1">
      <w:start w:val="1"/>
      <w:numFmt w:val="bullet"/>
      <w:lvlText w:val=""/>
      <w:lvlJc w:val="left"/>
      <w:pPr>
        <w:ind w:left="5040" w:hanging="360"/>
      </w:pPr>
      <w:rPr>
        <w:rFonts w:ascii="Symbol" w:hAnsi="Symbol" w:hint="default"/>
      </w:rPr>
    </w:lvl>
    <w:lvl w:ilvl="7" w:tplc="A1AE195A" w:tentative="1">
      <w:start w:val="1"/>
      <w:numFmt w:val="bullet"/>
      <w:lvlText w:val="o"/>
      <w:lvlJc w:val="left"/>
      <w:pPr>
        <w:ind w:left="5760" w:hanging="360"/>
      </w:pPr>
      <w:rPr>
        <w:rFonts w:ascii="Courier New" w:hAnsi="Courier New" w:cs="Courier New" w:hint="default"/>
      </w:rPr>
    </w:lvl>
    <w:lvl w:ilvl="8" w:tplc="19FAE15E" w:tentative="1">
      <w:start w:val="1"/>
      <w:numFmt w:val="bullet"/>
      <w:lvlText w:val=""/>
      <w:lvlJc w:val="left"/>
      <w:pPr>
        <w:ind w:left="6480" w:hanging="360"/>
      </w:pPr>
      <w:rPr>
        <w:rFonts w:ascii="Wingdings" w:hAnsi="Wingdings" w:hint="default"/>
      </w:rPr>
    </w:lvl>
  </w:abstractNum>
  <w:num w:numId="1" w16cid:durableId="1968462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A0B"/>
    <w:rsid w:val="001121FB"/>
    <w:rsid w:val="00151A0B"/>
    <w:rsid w:val="0020553F"/>
    <w:rsid w:val="002D5E93"/>
    <w:rsid w:val="00305BD3"/>
    <w:rsid w:val="003D27DB"/>
    <w:rsid w:val="00443E91"/>
    <w:rsid w:val="00544313"/>
    <w:rsid w:val="00695398"/>
    <w:rsid w:val="006B18C7"/>
    <w:rsid w:val="00734D95"/>
    <w:rsid w:val="00B45FD7"/>
    <w:rsid w:val="00C5388F"/>
    <w:rsid w:val="00C6202C"/>
    <w:rsid w:val="00C8209F"/>
    <w:rsid w:val="00DC16A7"/>
    <w:rsid w:val="00F12909"/>
    <w:rsid w:val="00F23906"/>
    <w:rsid w:val="00FD5CD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80A59"/>
  <w15:chartTrackingRefBased/>
  <w15:docId w15:val="{8FCBEBC8-11EE-49FC-BF32-1D90FB33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151A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51A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51A0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51A0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51A0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51A0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51A0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51A0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51A0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51A0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151A0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51A0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51A0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51A0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151A0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51A0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51A0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51A0B"/>
    <w:rPr>
      <w:rFonts w:eastAsiaTheme="majorEastAsia" w:cstheme="majorBidi"/>
      <w:color w:val="272727" w:themeColor="text1" w:themeTint="D8"/>
    </w:rPr>
  </w:style>
  <w:style w:type="paragraph" w:styleId="Tittel">
    <w:name w:val="Title"/>
    <w:basedOn w:val="Normal"/>
    <w:next w:val="Normal"/>
    <w:link w:val="TittelTegn"/>
    <w:uiPriority w:val="10"/>
    <w:qFormat/>
    <w:rsid w:val="00151A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51A0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51A0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51A0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51A0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51A0B"/>
    <w:rPr>
      <w:i/>
      <w:iCs/>
      <w:color w:val="404040" w:themeColor="text1" w:themeTint="BF"/>
    </w:rPr>
  </w:style>
  <w:style w:type="paragraph" w:styleId="Listeavsnitt">
    <w:name w:val="List Paragraph"/>
    <w:basedOn w:val="Normal"/>
    <w:uiPriority w:val="34"/>
    <w:qFormat/>
    <w:rsid w:val="00151A0B"/>
    <w:pPr>
      <w:ind w:left="720"/>
      <w:contextualSpacing/>
    </w:pPr>
  </w:style>
  <w:style w:type="character" w:styleId="Sterkutheving">
    <w:name w:val="Intense Emphasis"/>
    <w:basedOn w:val="Standardskriftforavsnitt"/>
    <w:uiPriority w:val="21"/>
    <w:qFormat/>
    <w:rsid w:val="00151A0B"/>
    <w:rPr>
      <w:i/>
      <w:iCs/>
      <w:color w:val="0F4761" w:themeColor="accent1" w:themeShade="BF"/>
    </w:rPr>
  </w:style>
  <w:style w:type="paragraph" w:styleId="Sterktsitat">
    <w:name w:val="Intense Quote"/>
    <w:basedOn w:val="Normal"/>
    <w:next w:val="Normal"/>
    <w:link w:val="SterktsitatTegn"/>
    <w:uiPriority w:val="30"/>
    <w:qFormat/>
    <w:rsid w:val="00151A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51A0B"/>
    <w:rPr>
      <w:i/>
      <w:iCs/>
      <w:color w:val="0F4761" w:themeColor="accent1" w:themeShade="BF"/>
    </w:rPr>
  </w:style>
  <w:style w:type="character" w:styleId="Sterkreferanse">
    <w:name w:val="Intense Reference"/>
    <w:basedOn w:val="Standardskriftforavsnitt"/>
    <w:uiPriority w:val="32"/>
    <w:qFormat/>
    <w:rsid w:val="00151A0B"/>
    <w:rPr>
      <w:b/>
      <w:bCs/>
      <w:smallCaps/>
      <w:color w:val="0F4761" w:themeColor="accent1" w:themeShade="BF"/>
      <w:spacing w:val="5"/>
    </w:rPr>
  </w:style>
  <w:style w:type="paragraph" w:styleId="Topptekst">
    <w:name w:val="header"/>
    <w:basedOn w:val="Normal"/>
    <w:link w:val="TopptekstTegn"/>
    <w:uiPriority w:val="99"/>
    <w:unhideWhenUsed/>
    <w:rsid w:val="00151A0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51A0B"/>
  </w:style>
  <w:style w:type="paragraph" w:styleId="Bunntekst">
    <w:name w:val="footer"/>
    <w:basedOn w:val="Normal"/>
    <w:link w:val="BunntekstTegn"/>
    <w:uiPriority w:val="99"/>
    <w:unhideWhenUsed/>
    <w:rsid w:val="00151A0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51A0B"/>
  </w:style>
  <w:style w:type="paragraph" w:styleId="Brdtekst">
    <w:name w:val="Body Text"/>
    <w:basedOn w:val="Normal"/>
    <w:link w:val="BrdtekstTegn"/>
    <w:qFormat/>
    <w:rsid w:val="00151A0B"/>
    <w:pPr>
      <w:spacing w:after="120" w:line="240" w:lineRule="auto"/>
    </w:pPr>
    <w:rPr>
      <w:rFonts w:ascii="Cambria" w:hAnsi="Cambria"/>
      <w:kern w:val="0"/>
      <w:lang w:val="en-GB"/>
      <w14:ligatures w14:val="none"/>
    </w:rPr>
  </w:style>
  <w:style w:type="character" w:customStyle="1" w:styleId="BrdtekstTegn">
    <w:name w:val="Brødtekst Tegn"/>
    <w:basedOn w:val="Standardskriftforavsnitt"/>
    <w:link w:val="Brdtekst"/>
    <w:rsid w:val="00151A0B"/>
    <w:rPr>
      <w:rFonts w:ascii="Cambria" w:hAnsi="Cambria"/>
      <w:kern w:val="0"/>
      <w:lang w:val="en-GB"/>
      <w14:ligatures w14:val="none"/>
    </w:rPr>
  </w:style>
  <w:style w:type="table" w:styleId="Tabellrutenett">
    <w:name w:val="Table Grid"/>
    <w:basedOn w:val="Vanligtabell"/>
    <w:uiPriority w:val="59"/>
    <w:rsid w:val="00151A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58E5763C21584B88B2DF9323BDA96F" ma:contentTypeVersion="3" ma:contentTypeDescription="Opprett et nytt dokument." ma:contentTypeScope="" ma:versionID="5000fdac5c703b4f14cecc6029c5b284">
  <xsd:schema xmlns:xsd="http://www.w3.org/2001/XMLSchema" xmlns:xs="http://www.w3.org/2001/XMLSchema" xmlns:p="http://schemas.microsoft.com/office/2006/metadata/properties" xmlns:ns2="d3b05ba9-ef4e-42aa-b537-848a4012887d" targetNamespace="http://schemas.microsoft.com/office/2006/metadata/properties" ma:root="true" ma:fieldsID="95fc8f21eb64dcad47ba8ef32356fb0f" ns2:_="">
    <xsd:import namespace="d3b05ba9-ef4e-42aa-b537-848a4012887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05ba9-ef4e-42aa-b537-848a401288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70782-24B4-4307-B13D-8A7FFB399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05ba9-ef4e-42aa-b537-848a40128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DBFA9-8D5E-4441-B525-9BE1F34CD856}">
  <ds:schemaRefs>
    <ds:schemaRef ds:uri="http://schemas.microsoft.com/sharepoint/v3/contenttype/forms"/>
  </ds:schemaRefs>
</ds:datastoreItem>
</file>

<file path=customXml/itemProps3.xml><?xml version="1.0" encoding="utf-8"?>
<ds:datastoreItem xmlns:ds="http://schemas.openxmlformats.org/officeDocument/2006/customXml" ds:itemID="{3CE5B9F7-138A-42D9-B9BD-D7E20B689BAB}">
  <ds:schemaRef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d3b05ba9-ef4e-42aa-b537-848a4012887d"/>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196</Words>
  <Characters>1044</Characters>
  <Application>Microsoft Office Word</Application>
  <DocSecurity>0</DocSecurity>
  <Lines>8</Lines>
  <Paragraphs>2</Paragraphs>
  <ScaleCrop>false</ScaleCrop>
  <Company>Forsvarssektoren</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Marte Mina Stenshorne Gravdal</dc:creator>
  <cp:keywords/>
  <dc:description/>
  <cp:lastModifiedBy>Marte Mina Stenshorne Gravdal</cp:lastModifiedBy>
  <cp:revision>7</cp:revision>
  <dcterms:created xsi:type="dcterms:W3CDTF">2026-03-16T15:51:00Z</dcterms:created>
  <dcterms:modified xsi:type="dcterms:W3CDTF">2026-06-03T15:04:00Z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64c9a90b,402587e5,532f8bc9</vt:lpwstr>
  </property>
  <property fmtid="{D5CDD505-2E9C-101B-9397-08002B2CF9AE}" pid="3" name="ClassificationContentMarkingFooterFontProps">
    <vt:lpwstr>#000000,10,Calibri</vt:lpwstr>
  </property>
  <property fmtid="{D5CDD505-2E9C-101B-9397-08002B2CF9AE}" pid="4" name="ClassificationContentMarkingFooterText">
    <vt:lpwstr>Ugradert – internt. Skal ikke videreformidles utenfor forsvarssektoren.</vt:lpwstr>
  </property>
  <property fmtid="{D5CDD505-2E9C-101B-9397-08002B2CF9AE}" pid="5" name="MSIP_Label_ac8183b9-7d95-43d2-acba-f1ec08e02a59_Enabled">
    <vt:lpwstr>true</vt:lpwstr>
  </property>
  <property fmtid="{D5CDD505-2E9C-101B-9397-08002B2CF9AE}" pid="6" name="MSIP_Label_ac8183b9-7d95-43d2-acba-f1ec08e02a59_SetDate">
    <vt:lpwstr>2026-03-16T15:53:51Z</vt:lpwstr>
  </property>
  <property fmtid="{D5CDD505-2E9C-101B-9397-08002B2CF9AE}" pid="7" name="MSIP_Label_ac8183b9-7d95-43d2-acba-f1ec08e02a59_Method">
    <vt:lpwstr>Privileged</vt:lpwstr>
  </property>
  <property fmtid="{D5CDD505-2E9C-101B-9397-08002B2CF9AE}" pid="8" name="MSIP_Label_ac8183b9-7d95-43d2-acba-f1ec08e02a59_Name">
    <vt:lpwstr>Ugradert – internt for forsvarssektoren</vt:lpwstr>
  </property>
  <property fmtid="{D5CDD505-2E9C-101B-9397-08002B2CF9AE}" pid="9" name="MSIP_Label_ac8183b9-7d95-43d2-acba-f1ec08e02a59_SiteId">
    <vt:lpwstr>1e0e6195-b5ec-427a-9cc1-db95904592f9</vt:lpwstr>
  </property>
  <property fmtid="{D5CDD505-2E9C-101B-9397-08002B2CF9AE}" pid="10" name="MSIP_Label_ac8183b9-7d95-43d2-acba-f1ec08e02a59_ActionId">
    <vt:lpwstr>ae8c7610-61ed-4f32-9441-f4a5969af4c8</vt:lpwstr>
  </property>
  <property fmtid="{D5CDD505-2E9C-101B-9397-08002B2CF9AE}" pid="11" name="MSIP_Label_ac8183b9-7d95-43d2-acba-f1ec08e02a59_ContentBits">
    <vt:lpwstr>2</vt:lpwstr>
  </property>
  <property fmtid="{D5CDD505-2E9C-101B-9397-08002B2CF9AE}" pid="12" name="MSIP_Label_ac8183b9-7d95-43d2-acba-f1ec08e02a59_Tag">
    <vt:lpwstr>10, 0, 1, 1</vt:lpwstr>
  </property>
  <property fmtid="{D5CDD505-2E9C-101B-9397-08002B2CF9AE}" pid="13" name="ContentTypeId">
    <vt:lpwstr>0x010100BA58E5763C21584B88B2DF9323BDA96F</vt:lpwstr>
  </property>
</Properties>
</file>